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5C3CB4" w:rsidRDefault="005C3CB4" w:rsidP="005C3CB4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</w:p>
    <w:p w:rsidR="005C3CB4" w:rsidRDefault="005C3CB4" w:rsidP="005C3CB4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5C3CB4" w:rsidRDefault="005C3CB4" w:rsidP="005C3CB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 1100/6.23-2408)</w:t>
      </w:r>
    </w:p>
    <w:p w:rsidR="00472541" w:rsidRDefault="00472541" w:rsidP="0047254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7</w:t>
      </w:r>
    </w:p>
    <w:p w:rsidR="001C4C3B" w:rsidRPr="00420853" w:rsidRDefault="00472541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«Программно-техническое сопровождение</w:t>
      </w:r>
      <w:r w:rsidR="00EF2EBE">
        <w:rPr>
          <w:rFonts w:ascii="Times New Roman" w:hAnsi="Times New Roman" w:cs="Times New Roman"/>
          <w:sz w:val="24"/>
          <w:szCs w:val="24"/>
        </w:rPr>
        <w:t xml:space="preserve"> ССТИ ЭС-1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F5437" w:rsidRPr="00420853" w:rsidRDefault="003F5437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E24C5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4C5" w:rsidRPr="008A263F" w:rsidRDefault="00FE24C5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C5" w:rsidRPr="008A263F" w:rsidRDefault="00FE24C5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E24C5" w:rsidRPr="008A263F" w:rsidTr="00952C1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4C5" w:rsidRPr="008A263F" w:rsidRDefault="00FE24C5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C5" w:rsidRPr="008A263F" w:rsidRDefault="00FE24C5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2162CC">
        <w:rPr>
          <w:rFonts w:ascii="Times New Roman" w:hAnsi="Times New Roman" w:cs="Times New Roman"/>
          <w:b/>
          <w:sz w:val="24"/>
          <w:szCs w:val="24"/>
        </w:rPr>
        <w:br/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2162CC">
        <w:rPr>
          <w:rFonts w:ascii="Times New Roman" w:hAnsi="Times New Roman" w:cs="Times New Roman"/>
          <w:sz w:val="24"/>
          <w:szCs w:val="24"/>
        </w:rPr>
        <w:t>г.</w:t>
      </w:r>
      <w:r w:rsidR="00B72F01">
        <w:rPr>
          <w:rFonts w:ascii="Times New Roman" w:hAnsi="Times New Roman" w:cs="Times New Roman"/>
          <w:sz w:val="24"/>
          <w:szCs w:val="24"/>
        </w:rPr>
        <w:t xml:space="preserve"> </w:t>
      </w:r>
      <w:r w:rsidR="002162CC">
        <w:rPr>
          <w:rFonts w:ascii="Times New Roman" w:hAnsi="Times New Roman" w:cs="Times New Roman"/>
          <w:sz w:val="24"/>
          <w:szCs w:val="24"/>
        </w:rPr>
        <w:t>Санкт-Петербург, наб.</w:t>
      </w:r>
      <w:r w:rsidR="00B72F01">
        <w:rPr>
          <w:rFonts w:ascii="Times New Roman" w:hAnsi="Times New Roman" w:cs="Times New Roman"/>
          <w:sz w:val="24"/>
          <w:szCs w:val="24"/>
        </w:rPr>
        <w:t xml:space="preserve"> </w:t>
      </w:r>
      <w:r w:rsidR="0099222F">
        <w:rPr>
          <w:rFonts w:ascii="Times New Roman" w:hAnsi="Times New Roman" w:cs="Times New Roman"/>
          <w:sz w:val="24"/>
          <w:szCs w:val="24"/>
        </w:rPr>
        <w:t>Обводного канала, д.76</w:t>
      </w:r>
      <w:r w:rsidR="002162CC">
        <w:rPr>
          <w:rFonts w:ascii="Times New Roman" w:hAnsi="Times New Roman" w:cs="Times New Roman"/>
          <w:sz w:val="24"/>
          <w:szCs w:val="24"/>
        </w:rPr>
        <w:t>, ЭС-1</w:t>
      </w:r>
    </w:p>
    <w:p w:rsidR="009B67ED" w:rsidRDefault="009B67ED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32A19" w:rsidRPr="009B67ED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9B67ED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 w:rsidR="001367DA">
        <w:rPr>
          <w:rFonts w:ascii="Times New Roman" w:hAnsi="Times New Roman" w:cs="Times New Roman"/>
          <w:sz w:val="24"/>
          <w:szCs w:val="24"/>
        </w:rPr>
        <w:br/>
      </w:r>
      <w:r w:rsidR="00432A19"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ЦТАИ, Тютюнник В</w:t>
      </w:r>
      <w:r w:rsidR="00B72F01"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алентин Иванович</w:t>
      </w:r>
      <w:r w:rsidR="00432A19"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, т.901-42-85</w:t>
      </w:r>
    </w:p>
    <w:p w:rsidR="001C4C3B" w:rsidRPr="001367DA" w:rsidRDefault="001367DA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ПТО, Скачков А</w:t>
      </w:r>
      <w:r w:rsidR="00B72F01"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нтон </w:t>
      </w:r>
      <w:proofErr w:type="spellStart"/>
      <w:r w:rsidR="00B72F01"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Ваджимович</w:t>
      </w:r>
      <w:proofErr w:type="spellEnd"/>
      <w:r w:rsidRPr="009B67ED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, т. 901-42-65</w:t>
      </w:r>
    </w:p>
    <w:p w:rsidR="001C4C3B" w:rsidRPr="001367DA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1F41F7">
        <w:rPr>
          <w:rFonts w:ascii="Times New Roman" w:hAnsi="Times New Roman" w:cs="Times New Roman"/>
          <w:sz w:val="24"/>
          <w:szCs w:val="24"/>
        </w:rPr>
        <w:t>июль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1367DA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1F41F7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1367DA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8713F" w:rsidRDefault="001C4C3B" w:rsidP="0098713F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13F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FA6BC4" w:rsidRPr="0098713F" w:rsidRDefault="00FA6BC4" w:rsidP="00FA6BC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</w:t>
      </w:r>
      <w:r w:rsidRPr="0098713F">
        <w:rPr>
          <w:rFonts w:ascii="Times New Roman" w:hAnsi="Times New Roman" w:cs="Times New Roman"/>
          <w:sz w:val="24"/>
          <w:szCs w:val="24"/>
        </w:rPr>
        <w:t xml:space="preserve"> обслуживание программно-аппаратного комплекса (ПАК) ССТИ</w:t>
      </w:r>
      <w:r>
        <w:rPr>
          <w:rFonts w:ascii="Times New Roman" w:hAnsi="Times New Roman" w:cs="Times New Roman"/>
          <w:sz w:val="24"/>
          <w:szCs w:val="24"/>
        </w:rPr>
        <w:t xml:space="preserve"> – 1 шт.: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Ознакомление с запросом заказчика, составление</w:t>
      </w:r>
      <w:r>
        <w:rPr>
          <w:rFonts w:ascii="Times New Roman" w:hAnsi="Times New Roman" w:cs="Times New Roman"/>
          <w:sz w:val="24"/>
          <w:szCs w:val="24"/>
        </w:rPr>
        <w:t xml:space="preserve"> сметно-договорной документации;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Определение технического состояния ССТИ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Обновление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Калибровка измерительных каналов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Выдача протокола о калибровке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713F" w:rsidRPr="0098713F" w:rsidRDefault="0098713F" w:rsidP="009871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13F">
        <w:rPr>
          <w:rFonts w:ascii="Times New Roman" w:hAnsi="Times New Roman" w:cs="Times New Roman"/>
          <w:sz w:val="24"/>
          <w:szCs w:val="24"/>
        </w:rPr>
        <w:t>- Оформление технических актов и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1367DA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0ED0">
        <w:rPr>
          <w:rFonts w:ascii="Times New Roman" w:hAnsi="Times New Roman" w:cs="Times New Roman"/>
          <w:sz w:val="24"/>
          <w:szCs w:val="24"/>
        </w:rPr>
        <w:t>358,78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367D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1-й к</w:t>
      </w:r>
      <w:r w:rsidR="001367DA">
        <w:rPr>
          <w:rFonts w:ascii="Times New Roman" w:hAnsi="Times New Roman" w:cs="Times New Roman"/>
          <w:sz w:val="24"/>
          <w:szCs w:val="24"/>
        </w:rPr>
        <w:t>вартал – 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367D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2-й к</w:t>
      </w:r>
      <w:r w:rsidR="001367DA">
        <w:rPr>
          <w:rFonts w:ascii="Times New Roman" w:hAnsi="Times New Roman" w:cs="Times New Roman"/>
          <w:sz w:val="24"/>
          <w:szCs w:val="24"/>
        </w:rPr>
        <w:t>вартал –0,00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367D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367D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1367DA">
        <w:rPr>
          <w:rFonts w:ascii="Times New Roman" w:hAnsi="Times New Roman" w:cs="Times New Roman"/>
          <w:sz w:val="24"/>
          <w:szCs w:val="24"/>
        </w:rPr>
        <w:t>1</w:t>
      </w:r>
      <w:r w:rsidR="00DF169B">
        <w:rPr>
          <w:rFonts w:ascii="Times New Roman" w:hAnsi="Times New Roman" w:cs="Times New Roman"/>
          <w:sz w:val="24"/>
          <w:szCs w:val="24"/>
        </w:rPr>
        <w:t>79</w:t>
      </w:r>
      <w:r w:rsidR="001367DA">
        <w:rPr>
          <w:rFonts w:ascii="Times New Roman" w:hAnsi="Times New Roman" w:cs="Times New Roman"/>
          <w:sz w:val="24"/>
          <w:szCs w:val="24"/>
        </w:rPr>
        <w:t>,</w:t>
      </w:r>
      <w:r w:rsidR="00DF169B">
        <w:rPr>
          <w:rFonts w:ascii="Times New Roman" w:hAnsi="Times New Roman" w:cs="Times New Roman"/>
          <w:sz w:val="24"/>
          <w:szCs w:val="24"/>
        </w:rPr>
        <w:t>39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367DA">
      <w:pPr>
        <w:widowControl/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1367D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F169B">
        <w:rPr>
          <w:rFonts w:ascii="Times New Roman" w:hAnsi="Times New Roman" w:cs="Times New Roman"/>
          <w:sz w:val="24"/>
          <w:szCs w:val="24"/>
        </w:rPr>
        <w:t>179,39</w:t>
      </w:r>
      <w:r w:rsidR="00DF169B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1367DA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432A19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1367DA">
        <w:rPr>
          <w:rFonts w:ascii="Times New Roman" w:hAnsi="Times New Roman" w:cs="Times New Roman"/>
          <w:b/>
          <w:sz w:val="24"/>
          <w:szCs w:val="24"/>
        </w:rPr>
        <w:br/>
      </w:r>
      <w:r w:rsidR="001367DA" w:rsidRPr="001367DA">
        <w:rPr>
          <w:rFonts w:ascii="Times New Roman" w:hAnsi="Times New Roman" w:cs="Times New Roman"/>
          <w:sz w:val="24"/>
          <w:szCs w:val="24"/>
        </w:rPr>
        <w:t>Поддержание системы сбора технологической информации в работоспособном состоянии. Калибровка измерительных каналов ССТИ</w:t>
      </w:r>
      <w:r w:rsidR="001367DA">
        <w:rPr>
          <w:rFonts w:ascii="Times New Roman" w:hAnsi="Times New Roman" w:cs="Times New Roman"/>
          <w:sz w:val="24"/>
          <w:szCs w:val="24"/>
        </w:rPr>
        <w:t>.</w:t>
      </w:r>
    </w:p>
    <w:p w:rsidR="00432A19" w:rsidRPr="001367DA" w:rsidRDefault="00432A19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CC1A31" w:rsidRPr="00CC1A31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CC1A31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394"/>
      </w:tblGrid>
      <w:tr w:rsidR="00CC1A31" w:rsidRPr="00CC1A31" w:rsidTr="00A35DD6">
        <w:trPr>
          <w:trHeight w:val="360"/>
        </w:trPr>
        <w:tc>
          <w:tcPr>
            <w:tcW w:w="9639" w:type="dxa"/>
            <w:gridSpan w:val="2"/>
            <w:noWrap/>
          </w:tcPr>
          <w:p w:rsidR="00CC1A31" w:rsidRPr="00CC1A31" w:rsidRDefault="00CC1A31" w:rsidP="009675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Технические характеристики объекта работ.</w:t>
            </w:r>
          </w:p>
        </w:tc>
      </w:tr>
      <w:tr w:rsidR="00CC1A31" w:rsidRPr="00CC1A31" w:rsidTr="00A35DD6">
        <w:trPr>
          <w:trHeight w:val="331"/>
        </w:trPr>
        <w:tc>
          <w:tcPr>
            <w:tcW w:w="9639" w:type="dxa"/>
            <w:gridSpan w:val="2"/>
            <w:noWrap/>
          </w:tcPr>
          <w:p w:rsidR="00CC1A31" w:rsidRPr="00CC1A31" w:rsidRDefault="00CC1A31" w:rsidP="009675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  изготовитель  - ЗАО «НПФ «Система-Сервис»</w:t>
            </w:r>
          </w:p>
        </w:tc>
      </w:tr>
      <w:tr w:rsidR="00CC1A31" w:rsidRPr="00CC1A31" w:rsidTr="00A35DD6">
        <w:trPr>
          <w:trHeight w:val="255"/>
        </w:trPr>
        <w:tc>
          <w:tcPr>
            <w:tcW w:w="5245" w:type="dxa"/>
            <w:noWrap/>
          </w:tcPr>
          <w:p w:rsidR="00CC1A31" w:rsidRPr="00CC1A31" w:rsidRDefault="00CC1A31" w:rsidP="009675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        </w:t>
            </w:r>
          </w:p>
        </w:tc>
        <w:tc>
          <w:tcPr>
            <w:tcW w:w="4394" w:type="dxa"/>
            <w:noWrap/>
          </w:tcPr>
          <w:p w:rsidR="00CC1A31" w:rsidRPr="00CC1A31" w:rsidRDefault="00CC1A31" w:rsidP="009675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CC1A31" w:rsidRPr="00CC1A31" w:rsidTr="00A35DD6">
        <w:trPr>
          <w:trHeight w:val="255"/>
        </w:trPr>
        <w:tc>
          <w:tcPr>
            <w:tcW w:w="5245" w:type="dxa"/>
            <w:noWrap/>
          </w:tcPr>
          <w:p w:rsidR="00CC1A31" w:rsidRPr="00CC1A31" w:rsidRDefault="00CC1A31" w:rsidP="00967515">
            <w:pPr>
              <w:pStyle w:val="Default"/>
              <w:rPr>
                <w:rFonts w:ascii="Times New Roman" w:hAnsi="Times New Roman" w:cs="Times New Roman"/>
              </w:rPr>
            </w:pPr>
            <w:r w:rsidRPr="00CC1A31">
              <w:rPr>
                <w:rFonts w:ascii="Times New Roman" w:hAnsi="Times New Roman" w:cs="Times New Roman"/>
              </w:rPr>
              <w:t xml:space="preserve">станция интеллектуальная локальная </w:t>
            </w:r>
          </w:p>
          <w:p w:rsidR="00CC1A31" w:rsidRPr="00CC1A31" w:rsidRDefault="00CC1A31" w:rsidP="00967515">
            <w:pPr>
              <w:pStyle w:val="Default"/>
              <w:rPr>
                <w:rFonts w:ascii="Times New Roman" w:hAnsi="Times New Roman" w:cs="Times New Roman"/>
              </w:rPr>
            </w:pPr>
            <w:r w:rsidRPr="00CC1A31">
              <w:rPr>
                <w:rFonts w:ascii="Times New Roman" w:hAnsi="Times New Roman" w:cs="Times New Roman"/>
              </w:rPr>
              <w:t xml:space="preserve">ЛИС 5000-38-04-040 </w:t>
            </w:r>
          </w:p>
        </w:tc>
        <w:tc>
          <w:tcPr>
            <w:tcW w:w="4394" w:type="dxa"/>
            <w:noWrap/>
          </w:tcPr>
          <w:p w:rsidR="00CC1A31" w:rsidRPr="00CC1A31" w:rsidRDefault="00CC1A31" w:rsidP="00967515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CC1A31" w:rsidRPr="00CC1A31" w:rsidTr="00A35DD6">
        <w:trPr>
          <w:trHeight w:val="255"/>
        </w:trPr>
        <w:tc>
          <w:tcPr>
            <w:tcW w:w="5245" w:type="dxa"/>
            <w:noWrap/>
          </w:tcPr>
          <w:p w:rsidR="00CC1A31" w:rsidRPr="00CC1A31" w:rsidRDefault="00CC1A31" w:rsidP="0096751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Рабочие станции РС </w:t>
            </w:r>
          </w:p>
        </w:tc>
        <w:tc>
          <w:tcPr>
            <w:tcW w:w="4394" w:type="dxa"/>
            <w:noWrap/>
          </w:tcPr>
          <w:p w:rsidR="00CC1A31" w:rsidRPr="00CC1A31" w:rsidRDefault="00CC1A31" w:rsidP="00967515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CC1A31" w:rsidRPr="00CC1A31" w:rsidTr="00A35DD6">
        <w:trPr>
          <w:trHeight w:val="641"/>
        </w:trPr>
        <w:tc>
          <w:tcPr>
            <w:tcW w:w="5245" w:type="dxa"/>
            <w:noWrap/>
          </w:tcPr>
          <w:p w:rsidR="00CC1A31" w:rsidRPr="00CC1A31" w:rsidRDefault="00CC1A31" w:rsidP="00967515">
            <w:pPr>
              <w:pStyle w:val="Default"/>
              <w:rPr>
                <w:rFonts w:ascii="Times New Roman" w:hAnsi="Times New Roman" w:cs="Times New Roman"/>
              </w:rPr>
            </w:pPr>
            <w:r w:rsidRPr="00CC1A31">
              <w:rPr>
                <w:rFonts w:ascii="Times New Roman" w:hAnsi="Times New Roman" w:cs="Times New Roman"/>
              </w:rPr>
              <w:t xml:space="preserve">устройство </w:t>
            </w:r>
            <w:proofErr w:type="spellStart"/>
            <w:r w:rsidRPr="00CC1A31">
              <w:rPr>
                <w:rFonts w:ascii="Times New Roman" w:hAnsi="Times New Roman" w:cs="Times New Roman"/>
              </w:rPr>
              <w:t>коммуникационно</w:t>
            </w:r>
            <w:proofErr w:type="spellEnd"/>
            <w:r w:rsidRPr="00CC1A31">
              <w:rPr>
                <w:rFonts w:ascii="Times New Roman" w:hAnsi="Times New Roman" w:cs="Times New Roman"/>
              </w:rPr>
              <w:t xml:space="preserve">-серверное </w:t>
            </w:r>
          </w:p>
          <w:p w:rsidR="00CC1A31" w:rsidRPr="00CC1A31" w:rsidRDefault="00CC1A31" w:rsidP="00967515">
            <w:pPr>
              <w:pStyle w:val="Default"/>
              <w:rPr>
                <w:rFonts w:ascii="Times New Roman" w:hAnsi="Times New Roman" w:cs="Times New Roman"/>
              </w:rPr>
            </w:pPr>
            <w:r w:rsidRPr="00CC1A31">
              <w:rPr>
                <w:rFonts w:ascii="Times New Roman" w:hAnsi="Times New Roman" w:cs="Times New Roman"/>
              </w:rPr>
              <w:t xml:space="preserve">УКС-013-04-040 </w:t>
            </w:r>
          </w:p>
        </w:tc>
        <w:tc>
          <w:tcPr>
            <w:tcW w:w="4394" w:type="dxa"/>
            <w:noWrap/>
          </w:tcPr>
          <w:p w:rsidR="00CC1A31" w:rsidRPr="00CC1A31" w:rsidRDefault="00CC1A31" w:rsidP="00967515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CC1A31" w:rsidRPr="00CC1A31" w:rsidTr="00A35DD6">
        <w:trPr>
          <w:trHeight w:val="255"/>
        </w:trPr>
        <w:tc>
          <w:tcPr>
            <w:tcW w:w="5245" w:type="dxa"/>
            <w:noWrap/>
          </w:tcPr>
          <w:p w:rsidR="00CC1A31" w:rsidRPr="00CC1A31" w:rsidRDefault="00CC1A31" w:rsidP="00967515">
            <w:pPr>
              <w:pStyle w:val="Default"/>
              <w:rPr>
                <w:rFonts w:ascii="Times New Roman" w:hAnsi="Times New Roman" w:cs="Times New Roman"/>
              </w:rPr>
            </w:pPr>
            <w:r w:rsidRPr="00CC1A31">
              <w:rPr>
                <w:rFonts w:ascii="Times New Roman" w:hAnsi="Times New Roman" w:cs="Times New Roman"/>
              </w:rPr>
              <w:t xml:space="preserve">устройство низковольтное комплектное распределения и управления НКУ РУ-407-04. </w:t>
            </w:r>
          </w:p>
        </w:tc>
        <w:tc>
          <w:tcPr>
            <w:tcW w:w="4394" w:type="dxa"/>
            <w:noWrap/>
          </w:tcPr>
          <w:p w:rsidR="00CC1A31" w:rsidRPr="00CC1A31" w:rsidRDefault="00CC1A31" w:rsidP="00967515">
            <w:pPr>
              <w:tabs>
                <w:tab w:val="left" w:pos="217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CC1A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</w:tbl>
    <w:p w:rsidR="001C4C3B" w:rsidRPr="00CC1A31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hanging="294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  <w:r w:rsidR="00CC1A31">
        <w:rPr>
          <w:rFonts w:ascii="Times New Roman" w:hAnsi="Times New Roman" w:cs="Times New Roman"/>
          <w:b/>
          <w:sz w:val="24"/>
          <w:szCs w:val="24"/>
        </w:rPr>
        <w:t>по</w:t>
      </w:r>
    </w:p>
    <w:p w:rsidR="001C4C3B" w:rsidRDefault="00CC1A31" w:rsidP="00CC1A3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программно-техническому сопровождению ССТИ ЭС-1</w:t>
      </w:r>
    </w:p>
    <w:p w:rsidR="00D632C2" w:rsidRDefault="00D632C2" w:rsidP="00CC1A3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7459"/>
        <w:gridCol w:w="944"/>
        <w:gridCol w:w="834"/>
      </w:tblGrid>
      <w:tr w:rsidR="00D632C2" w:rsidRPr="00D632C2" w:rsidTr="00967515">
        <w:trPr>
          <w:trHeight w:val="648"/>
          <w:jc w:val="center"/>
        </w:trPr>
        <w:tc>
          <w:tcPr>
            <w:tcW w:w="872" w:type="dxa"/>
            <w:vAlign w:val="center"/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59" w:type="dxa"/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44" w:type="dxa"/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34" w:type="dxa"/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32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45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 xml:space="preserve">Тех. Обслуживание программно-аппаратного комплекса (ПАК) 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32C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459" w:type="dxa"/>
            <w:shd w:val="clear" w:color="auto" w:fill="FFFFFF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Анализ работы ПАК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32C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Выдача рекомендаций по дальнейшей эксплуатации ПАК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32C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Обновление программного обеспечения системы при необходимости (ПО контроллеров, ПО серверов и АРМ, микропрограммы сетевого оборудования)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pStyle w:val="a3"/>
              <w:tabs>
                <w:tab w:val="left" w:pos="752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632C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7459" w:type="dxa"/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Очистка устройств ПАК от пыли, обслуживание вентиляторов охлаждения устройств (АРМ, серверы, блоки питания, шкафы)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 xml:space="preserve">Калибровка измерительных каналов ССТИ, подключаемых к </w:t>
            </w:r>
          </w:p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ЛИС 5000-38-04-040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Калибровка измерительных каналов ССТИ, подключаемых через показывающие приборы на ЦТЩУК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Разработка отчетной документации о выполненных работах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Предоставление услуг информационного центра (горячая линия, дежурный инженер) по любым вопросам работы ССТИ по рабочим </w:t>
            </w:r>
            <w:r w:rsidRPr="00D632C2">
              <w:rPr>
                <w:rFonts w:ascii="Times New Roman" w:eastAsia="ArialMT" w:hAnsi="Times New Roman" w:cs="Times New Roman"/>
                <w:color w:val="000000"/>
                <w:sz w:val="24"/>
                <w:szCs w:val="24"/>
              </w:rPr>
              <w:t>дням.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2C2" w:rsidRPr="00D632C2" w:rsidTr="00967515">
        <w:trPr>
          <w:trHeight w:val="255"/>
          <w:jc w:val="center"/>
        </w:trPr>
        <w:tc>
          <w:tcPr>
            <w:tcW w:w="872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tabs>
                <w:tab w:val="left" w:pos="752"/>
              </w:tabs>
              <w:ind w:left="185" w:hanging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59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32C2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 Поддержка сервисной бригады (инженерной группы) в случае необходимости восстановления работоспособности ССТИ и/или проведения консультаций (по рабочим дням, время прибытия на объект – не более 8 часов с момента вызова; длительность вызова не более 2-х часов).</w:t>
            </w:r>
          </w:p>
        </w:tc>
        <w:tc>
          <w:tcPr>
            <w:tcW w:w="94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32C2" w:rsidRPr="00D632C2" w:rsidRDefault="00D632C2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 xml:space="preserve">вызовов/год 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32C2" w:rsidRPr="00D632C2" w:rsidRDefault="00D632C2" w:rsidP="00967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2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632C2" w:rsidRPr="00420853" w:rsidRDefault="00D632C2" w:rsidP="001C4C3B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D44D21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D44D21" w:rsidRPr="00D44D21" w:rsidRDefault="00D44D21" w:rsidP="00D44D21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44D2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При</w:t>
      </w:r>
      <w:r w:rsidRPr="00D44D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выполнении работ Подрядчик обязан</w:t>
      </w:r>
      <w:r w:rsidR="001C3096">
        <w:rPr>
          <w:rFonts w:ascii="Times New Roman" w:hAnsi="Times New Roman"/>
          <w:sz w:val="24"/>
          <w:szCs w:val="24"/>
        </w:rPr>
        <w:t xml:space="preserve"> выполнять требования следующих документов</w:t>
      </w:r>
      <w:r>
        <w:rPr>
          <w:rFonts w:ascii="Times New Roman" w:hAnsi="Times New Roman"/>
          <w:sz w:val="24"/>
          <w:szCs w:val="24"/>
        </w:rPr>
        <w:t>:</w:t>
      </w:r>
    </w:p>
    <w:p w:rsidR="001C3096" w:rsidRDefault="001C3096" w:rsidP="001C3096">
      <w:pPr>
        <w:pStyle w:val="2"/>
        <w:spacing w:line="276" w:lineRule="auto"/>
        <w:ind w:firstLine="42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ab/>
        <w:t>Правила технической эксплуатации электрических станций и сетей  2003г.;</w:t>
      </w:r>
    </w:p>
    <w:p w:rsidR="00D632C2" w:rsidRDefault="001C3096" w:rsidP="001C3096">
      <w:pPr>
        <w:widowControl/>
        <w:tabs>
          <w:tab w:val="num" w:pos="709"/>
        </w:tabs>
        <w:autoSpaceDE/>
        <w:autoSpaceDN/>
        <w:adjustRightInd/>
        <w:ind w:firstLine="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1C3096">
        <w:rPr>
          <w:rFonts w:ascii="Times New Roman" w:hAnsi="Times New Roman" w:cs="Times New Roman"/>
          <w:color w:val="000000"/>
          <w:sz w:val="24"/>
          <w:szCs w:val="24"/>
        </w:rPr>
        <w:t>СО 34.04.181-2003 Правил организации технического обслуживания и ремонта оборудования, зданий и со</w:t>
      </w:r>
      <w:r>
        <w:rPr>
          <w:rFonts w:ascii="Times New Roman" w:hAnsi="Times New Roman" w:cs="Times New Roman"/>
          <w:color w:val="000000"/>
          <w:sz w:val="24"/>
          <w:szCs w:val="24"/>
        </w:rPr>
        <w:t>оружений электростанций и сетей</w:t>
      </w:r>
      <w:r w:rsidR="00D632C2" w:rsidRPr="001C3096">
        <w:rPr>
          <w:rFonts w:ascii="Times New Roman" w:hAnsi="Times New Roman" w:cs="Times New Roman"/>
          <w:sz w:val="24"/>
          <w:szCs w:val="24"/>
        </w:rPr>
        <w:t>;</w:t>
      </w:r>
    </w:p>
    <w:p w:rsidR="001C4C3B" w:rsidRDefault="001C3096" w:rsidP="001C3096">
      <w:pPr>
        <w:widowControl/>
        <w:suppressAutoHyphens/>
        <w:autoSpaceDE/>
        <w:autoSpaceDN/>
        <w:adjustRightInd/>
        <w:spacing w:line="216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1C3096">
        <w:rPr>
          <w:rFonts w:ascii="Times New Roman" w:hAnsi="Times New Roman"/>
          <w:color w:val="000000"/>
          <w:sz w:val="24"/>
          <w:szCs w:val="24"/>
        </w:rPr>
        <w:t>СО 34.03.301-00 (РД 153-34.0-03.301-00). Правила пожарной безопасности для энергетических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3096">
        <w:rPr>
          <w:rFonts w:ascii="Times New Roman" w:hAnsi="Times New Roman"/>
          <w:color w:val="000000"/>
          <w:sz w:val="24"/>
          <w:szCs w:val="24"/>
        </w:rPr>
        <w:t>предприятий</w:t>
      </w:r>
      <w:r>
        <w:rPr>
          <w:rFonts w:ascii="Times New Roman" w:hAnsi="Times New Roman"/>
          <w:color w:val="000000"/>
          <w:sz w:val="24"/>
          <w:szCs w:val="24"/>
        </w:rPr>
        <w:t>4</w:t>
      </w:r>
    </w:p>
    <w:p w:rsidR="001C3096" w:rsidRDefault="001C3096" w:rsidP="001C3096">
      <w:pPr>
        <w:widowControl/>
        <w:suppressAutoHyphens/>
        <w:autoSpaceDE/>
        <w:autoSpaceDN/>
        <w:adjustRightInd/>
        <w:spacing w:line="216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>
        <w:rPr>
          <w:rFonts w:ascii="Times New Roman" w:hAnsi="Times New Roman"/>
          <w:color w:val="000000"/>
          <w:szCs w:val="24"/>
        </w:rPr>
        <w:tab/>
      </w:r>
      <w:r w:rsidRPr="002E40F1">
        <w:rPr>
          <w:rFonts w:ascii="Times New Roman" w:hAnsi="Times New Roman"/>
          <w:color w:val="000000"/>
          <w:szCs w:val="24"/>
        </w:rPr>
        <w:t>«</w:t>
      </w:r>
      <w:r w:rsidRPr="001C3096">
        <w:rPr>
          <w:rFonts w:ascii="Times New Roman" w:hAnsi="Times New Roman"/>
          <w:color w:val="000000"/>
          <w:sz w:val="24"/>
          <w:szCs w:val="24"/>
        </w:rPr>
        <w:t>Правила по охране труда при эксплуатации электроустановок».</w:t>
      </w:r>
    </w:p>
    <w:p w:rsidR="0085408C" w:rsidRPr="0085408C" w:rsidRDefault="0085408C" w:rsidP="0085408C">
      <w:pPr>
        <w:pStyle w:val="2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85408C">
        <w:rPr>
          <w:rFonts w:ascii="Times New Roman" w:hAnsi="Times New Roman"/>
          <w:color w:val="000000"/>
          <w:szCs w:val="24"/>
        </w:rPr>
        <w:t>Подрядчик обязан обеспечить необходимое количество персонала, имеющего право выполнения специальных работ и оформление исполнительной документации.</w:t>
      </w:r>
    </w:p>
    <w:p w:rsidR="001C3096" w:rsidRDefault="0085408C" w:rsidP="0085408C">
      <w:pPr>
        <w:widowControl/>
        <w:suppressAutoHyphens/>
        <w:autoSpaceDE/>
        <w:autoSpaceDN/>
        <w:adjustRightInd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85408C">
        <w:rPr>
          <w:rFonts w:ascii="Times New Roman" w:hAnsi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5408C" w:rsidRPr="0085408C" w:rsidRDefault="0085408C" w:rsidP="0085408C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BA20C5" w:rsidRPr="00420853" w:rsidRDefault="00BA20C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BA20C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требуется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096" w:rsidRPr="0049102A" w:rsidRDefault="001C4C3B" w:rsidP="001C309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>3.2.1.1</w:t>
      </w:r>
      <w:r w:rsidR="001C3096" w:rsidRPr="0049102A">
        <w:rPr>
          <w:rFonts w:ascii="Times New Roman" w:hAnsi="Times New Roman" w:cs="Times New Roman"/>
          <w:sz w:val="24"/>
          <w:szCs w:val="24"/>
        </w:rPr>
        <w:t xml:space="preserve"> Опыт технического обслуживания данного вида оборудования должен составлять не менее 3 лет </w:t>
      </w:r>
    </w:p>
    <w:p w:rsidR="001C4C3B" w:rsidRPr="0049102A" w:rsidRDefault="001C4C3B" w:rsidP="001C309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3.2.1.2. </w:t>
      </w:r>
      <w:r w:rsidR="0085408C" w:rsidRPr="0049102A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по: охране труда, пожарной безопасности, «Правилам безопасности систем газораспределения и газопотребления»;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3.2.1.3. </w:t>
      </w:r>
      <w:r w:rsidR="0085408C" w:rsidRPr="0049102A">
        <w:rPr>
          <w:rFonts w:ascii="Times New Roman" w:hAnsi="Times New Roman" w:cs="Times New Roman"/>
          <w:sz w:val="24"/>
          <w:szCs w:val="24"/>
        </w:rPr>
        <w:t>Иметь все необходимые для технического обслуживания инструменты и специальные приспособления;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3.2.1.4. </w:t>
      </w:r>
      <w:r w:rsidR="0085408C" w:rsidRPr="0049102A">
        <w:rPr>
          <w:rFonts w:ascii="Times New Roman" w:hAnsi="Times New Roman" w:cs="Times New Roman"/>
          <w:color w:val="000000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договором;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3.2.1.5. </w:t>
      </w:r>
      <w:r w:rsidR="0085408C" w:rsidRPr="0049102A">
        <w:rPr>
          <w:rFonts w:ascii="Times New Roman" w:hAnsi="Times New Roman" w:cs="Times New Roman"/>
          <w:color w:val="000000"/>
          <w:sz w:val="24"/>
          <w:szCs w:val="24"/>
        </w:rPr>
        <w:t>У персонала подрядчика (поставщика), должна быть группа по электробезопасности, соответствующая роду выполняемой работы  в соответствии с Межотраслевыми правилами по охране труда при эксплуатации электроустановок;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3.2.1.6. </w:t>
      </w:r>
      <w:r w:rsidR="0085408C" w:rsidRPr="0049102A">
        <w:rPr>
          <w:rFonts w:ascii="Times New Roman" w:hAnsi="Times New Roman" w:cs="Times New Roman"/>
          <w:color w:val="000000"/>
          <w:sz w:val="24"/>
          <w:szCs w:val="24"/>
        </w:rPr>
        <w:t>Персонал подрядчика (поставщика), должен организовать своевременное оформление и ведение, исполнительной документации;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3.2.1.7. </w:t>
      </w:r>
      <w:r w:rsidR="0085408C" w:rsidRPr="0049102A">
        <w:rPr>
          <w:rFonts w:ascii="Times New Roman" w:hAnsi="Times New Roman" w:cs="Times New Roman"/>
          <w:color w:val="000000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9102A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9102A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49102A" w:rsidRDefault="001C3096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/>
          <w:sz w:val="24"/>
          <w:szCs w:val="24"/>
        </w:rPr>
        <w:t>При выполнении работ Подрядчик обязан:</w:t>
      </w:r>
    </w:p>
    <w:p w:rsidR="001C4C3B" w:rsidRPr="0049102A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3.2.2.1 </w:t>
      </w:r>
      <w:r w:rsidR="001C3096" w:rsidRPr="0049102A">
        <w:rPr>
          <w:rFonts w:ascii="Times New Roman" w:hAnsi="Times New Roman" w:cs="Times New Roman"/>
          <w:sz w:val="24"/>
          <w:szCs w:val="24"/>
        </w:rPr>
        <w:t>иметь лицензии и сертификаты на право обслуживания  данного вида оборудования, действующие на территории Российской Федерации, необходимые для выполнения работ на весь срок действия договора;</w:t>
      </w:r>
    </w:p>
    <w:p w:rsidR="001C4C3B" w:rsidRPr="0049102A" w:rsidRDefault="001C3096" w:rsidP="001C309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>3.</w:t>
      </w:r>
      <w:r w:rsidR="001C4C3B" w:rsidRPr="0049102A">
        <w:rPr>
          <w:rFonts w:ascii="Times New Roman" w:hAnsi="Times New Roman" w:cs="Times New Roman"/>
          <w:sz w:val="24"/>
          <w:szCs w:val="24"/>
        </w:rPr>
        <w:t xml:space="preserve">2.2.2 </w:t>
      </w:r>
      <w:r w:rsidRPr="0049102A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02A">
        <w:rPr>
          <w:rFonts w:ascii="Times New Roman" w:hAnsi="Times New Roman" w:cs="Times New Roman"/>
          <w:sz w:val="24"/>
          <w:szCs w:val="24"/>
        </w:rPr>
        <w:t xml:space="preserve">3.2.2.3 </w:t>
      </w:r>
      <w:r w:rsidR="001C3096" w:rsidRPr="0049102A">
        <w:rPr>
          <w:rFonts w:ascii="Times New Roman" w:hAnsi="Times New Roman" w:cs="Times New Roman"/>
          <w:sz w:val="24"/>
          <w:szCs w:val="24"/>
        </w:rPr>
        <w:t>обеспечить соответствие применяемых приборов требованиям ГОСТ и ТУ и наличие сертификатов, удостоверяющих их класс точности.</w:t>
      </w: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1C4C3B" w:rsidSect="00432A1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22E92"/>
    <w:multiLevelType w:val="multilevel"/>
    <w:tmpl w:val="FBEAE7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91391"/>
    <w:rsid w:val="001367DA"/>
    <w:rsid w:val="001C3096"/>
    <w:rsid w:val="001C4C3B"/>
    <w:rsid w:val="001F41F7"/>
    <w:rsid w:val="002162CC"/>
    <w:rsid w:val="003F5437"/>
    <w:rsid w:val="0042734D"/>
    <w:rsid w:val="00432A19"/>
    <w:rsid w:val="00470880"/>
    <w:rsid w:val="00472541"/>
    <w:rsid w:val="0049102A"/>
    <w:rsid w:val="004D4D63"/>
    <w:rsid w:val="005C3CB4"/>
    <w:rsid w:val="00820D09"/>
    <w:rsid w:val="0085408C"/>
    <w:rsid w:val="00974D87"/>
    <w:rsid w:val="0098713F"/>
    <w:rsid w:val="0099222F"/>
    <w:rsid w:val="009B67ED"/>
    <w:rsid w:val="00A35DD6"/>
    <w:rsid w:val="00B30ED0"/>
    <w:rsid w:val="00B72F01"/>
    <w:rsid w:val="00BA20C5"/>
    <w:rsid w:val="00BB467C"/>
    <w:rsid w:val="00CC1A31"/>
    <w:rsid w:val="00D44D21"/>
    <w:rsid w:val="00D632C2"/>
    <w:rsid w:val="00D8191A"/>
    <w:rsid w:val="00DF169B"/>
    <w:rsid w:val="00EF2EBE"/>
    <w:rsid w:val="00FA6BC4"/>
    <w:rsid w:val="00FE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F14D0-D534-4BCE-A423-55FE4A76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CC1A31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1C3096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1C3096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20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0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4A77C-2321-488A-B838-214828EA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27</cp:revision>
  <cp:lastPrinted>2015-06-05T08:08:00Z</cp:lastPrinted>
  <dcterms:created xsi:type="dcterms:W3CDTF">2015-03-13T08:14:00Z</dcterms:created>
  <dcterms:modified xsi:type="dcterms:W3CDTF">2015-06-09T07:50:00Z</dcterms:modified>
</cp:coreProperties>
</file>